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C5" w:rsidRDefault="004238C5" w:rsidP="00E15D96">
      <w:pPr>
        <w:jc w:val="center"/>
      </w:pPr>
      <w:r>
        <w:t>P R E P O R U K E</w:t>
      </w:r>
    </w:p>
    <w:p w:rsidR="004238C5" w:rsidRDefault="004238C5" w:rsidP="004238C5">
      <w:r>
        <w:t xml:space="preserve"> </w:t>
      </w:r>
    </w:p>
    <w:p w:rsidR="004238C5" w:rsidRDefault="004238C5" w:rsidP="00E15D96">
      <w:pPr>
        <w:jc w:val="center"/>
      </w:pPr>
      <w:bookmarkStart w:id="0" w:name="_GoBack"/>
      <w:r>
        <w:t>Hrvatskog društva za školsku i sveučilišnu medicinu (HDŠSM)</w:t>
      </w:r>
    </w:p>
    <w:p w:rsidR="004238C5" w:rsidRDefault="004238C5" w:rsidP="00E15D96">
      <w:pPr>
        <w:jc w:val="center"/>
      </w:pPr>
    </w:p>
    <w:p w:rsidR="004238C5" w:rsidRDefault="004238C5" w:rsidP="00E15D96">
      <w:pPr>
        <w:jc w:val="center"/>
      </w:pPr>
      <w:r>
        <w:t>Hrvatskoga liječničkog zbora</w:t>
      </w:r>
    </w:p>
    <w:bookmarkEnd w:id="0"/>
    <w:p w:rsidR="004238C5" w:rsidRDefault="004238C5" w:rsidP="004238C5">
      <w:r>
        <w:t xml:space="preserve"> </w:t>
      </w:r>
    </w:p>
    <w:p w:rsidR="004238C5" w:rsidRDefault="004238C5" w:rsidP="00F420B0">
      <w:pPr>
        <w:jc w:val="center"/>
        <w:rPr>
          <w:b/>
        </w:rPr>
      </w:pPr>
      <w:r w:rsidRPr="00F420B0">
        <w:rPr>
          <w:b/>
        </w:rPr>
        <w:t>O ORGANIZACIJI RADNIH PROCESA U PERIODU OD 4.5.DO 31.8.2020</w:t>
      </w:r>
    </w:p>
    <w:p w:rsidR="00F420B0" w:rsidRPr="00F420B0" w:rsidRDefault="00F420B0" w:rsidP="00F420B0">
      <w:pPr>
        <w:jc w:val="center"/>
        <w:rPr>
          <w:b/>
        </w:rPr>
      </w:pPr>
    </w:p>
    <w:p w:rsidR="005B0334" w:rsidRDefault="005B0334" w:rsidP="005B0334">
      <w:r>
        <w:t xml:space="preserve">2.3. SISTEMATSKI PREGLED DJETETA PRIJE UPISA U PRVI RAZRED OSNOVNE ŠKOLE </w:t>
      </w:r>
    </w:p>
    <w:p w:rsidR="005B0334" w:rsidRDefault="005B0334" w:rsidP="005B0334">
      <w:r>
        <w:t xml:space="preserve"> </w:t>
      </w:r>
    </w:p>
    <w:p w:rsidR="005B0334" w:rsidRDefault="005B0334" w:rsidP="005B0334">
      <w:r>
        <w:t xml:space="preserve">Napominjemo da se u ovom dijelu HDŠSM osvrće na mjeru zdravstvene zaštite, a ne na sam upisni postupak koji je definiran Zakonom o odgoju i obrazovanju u osnovnoj i srednjoj školi i pripadajućim Pravilnicima.  </w:t>
      </w:r>
    </w:p>
    <w:p w:rsidR="005B0334" w:rsidRDefault="005B0334" w:rsidP="005B0334">
      <w:r>
        <w:t xml:space="preserve">„Sadržaj i način provođenja liječničkog pregleda provodi se prema metodologiji stručno usuglašenoj u Hrvatskom društvu za školsku i sveučilišnu medicinu, a obuhvaća: uzimanje anamneze i </w:t>
      </w:r>
      <w:proofErr w:type="spellStart"/>
      <w:r>
        <w:t>heteroanamneze</w:t>
      </w:r>
      <w:proofErr w:type="spellEnd"/>
      <w:r>
        <w:t xml:space="preserve">, uvid u dosadašnju medicinsku dokumentaciju i nalaz stomatologa, cjelovit somatski pregled, utvrđivanje psihomotornog razvoja, socijalne i emocionalne zrelosti, urin, </w:t>
      </w:r>
      <w:proofErr w:type="spellStart"/>
      <w:r>
        <w:t>Hb</w:t>
      </w:r>
      <w:proofErr w:type="spellEnd"/>
      <w:r>
        <w:t xml:space="preserve">.“ </w:t>
      </w:r>
    </w:p>
    <w:p w:rsidR="005B0334" w:rsidRDefault="005B0334" w:rsidP="005B0334">
      <w:r>
        <w:t xml:space="preserve"> </w:t>
      </w:r>
    </w:p>
    <w:p w:rsidR="004238C5" w:rsidRDefault="005B0334" w:rsidP="005B0334">
      <w:r>
        <w:t xml:space="preserve">HDŠSM smatra stručno opravdanim učiniti modifikaciju organizacije i provedbe pregleda uz obvezu pregleda sve djece dorasle za upis. </w:t>
      </w:r>
    </w:p>
    <w:p w:rsidR="004238C5" w:rsidRDefault="005B0334" w:rsidP="005B0334">
      <w:r>
        <w:t xml:space="preserve">- u vremenskom razdoblju do 31.08.2020. (poželjno do 31.7. zbog povjerenstava škola i Upravnih odjela za odgoj i obrazovanje) </w:t>
      </w:r>
    </w:p>
    <w:p w:rsidR="004238C5" w:rsidRDefault="005B0334" w:rsidP="005B0334">
      <w:r>
        <w:t>- modifikaciju pregleda Predlažemo u vidu:</w:t>
      </w:r>
    </w:p>
    <w:p w:rsidR="004238C5" w:rsidRDefault="005B0334" w:rsidP="005B0334">
      <w:r>
        <w:t xml:space="preserve"> a) Obavijest o pregledu navesti na jasno vidljivim vanjskim vratima domova zdravlja, ulaznim vratima ordinacija, ulaznim vratima škola (ako je moguće), i internetskim stranicama zavoda i škola (ako je moguće). Obavijest sadrži:  Imena liječnika i medicinskih sestara s kontaktima (i zamjenama) te radno vrijeme s napomenom da se obzirom na specifičnu epidemiološku situaciju prethodno (telefonski) treba najaviti   Internetsku stranicu zavoda gdje se nalaze Upute o provedbi  </w:t>
      </w:r>
    </w:p>
    <w:p w:rsidR="00F420B0" w:rsidRDefault="005B0334" w:rsidP="005B0334">
      <w:r>
        <w:t xml:space="preserve">b) Upute o provedbi trebaju sadržavati: </w:t>
      </w:r>
    </w:p>
    <w:p w:rsidR="00F420B0" w:rsidRDefault="005B0334" w:rsidP="005B0334">
      <w:r>
        <w:t xml:space="preserve">- Način i vrijeme na koji se mogu naručiti na pregled (mailom, telefonom, preko aplikacije) Narudžbe neposrednim kontaktom nije uputno raditi! </w:t>
      </w:r>
    </w:p>
    <w:p w:rsidR="004238C5" w:rsidRDefault="005B0334" w:rsidP="005B0334">
      <w:r>
        <w:t xml:space="preserve">- Vrijeme kada će biti odgovaramo na e-mail poruke (npr. svaki radni dan od 13-15 sati,  u roku do 24 sata radni dan ili drugačije….) i telefonske pozive radi dodatnih informacija </w:t>
      </w:r>
    </w:p>
    <w:p w:rsidR="004238C5" w:rsidRDefault="005B0334" w:rsidP="005B0334">
      <w:r>
        <w:t>- Popis dokumentacije koju je potrebno dostaviti e-poštom 3 dana prije termina pregleda:</w:t>
      </w:r>
    </w:p>
    <w:p w:rsidR="004238C5" w:rsidRDefault="005B0334" w:rsidP="005B0334">
      <w:r>
        <w:t xml:space="preserve"> </w:t>
      </w:r>
      <w:r>
        <w:t> Upitnik s anamnestičkim podacima koji ispunjava roditelj (Upitnik za roditelje u prilogu)</w:t>
      </w:r>
    </w:p>
    <w:p w:rsidR="004238C5" w:rsidRDefault="005B0334" w:rsidP="005B0334">
      <w:r>
        <w:t xml:space="preserve"> </w:t>
      </w:r>
      <w:r>
        <w:t xml:space="preserve"> Preslike cjepne iskaznice ili ispis cijepljenja iz pedijatrijskog kartona </w:t>
      </w:r>
    </w:p>
    <w:p w:rsidR="004238C5" w:rsidRDefault="005B0334" w:rsidP="005B0334">
      <w:r>
        <w:lastRenderedPageBreak/>
        <w:t xml:space="preserve"> Popis dodatne dokumentacije ukoliko postoji (povijest bolesti u slučaju kroničnog oboljenja, nalazi logopeda i/ili psihologa, Rješenje o tjelesnom oštećenju mišljenje predškolske ustanove o vrtića razvojnim aspektima djeteta ovisno o kronološkoj dobi)  </w:t>
      </w:r>
    </w:p>
    <w:p w:rsidR="004238C5" w:rsidRDefault="005B0334" w:rsidP="005B0334">
      <w:r>
        <w:t xml:space="preserve">- Upute o potrebi pridržavanja mjera zaštite (da febrilni i s respiratornim tegobama neće biti primljeni, da će ispunit izjavu da nisu prema svom saznanju bili u riziku, da smije samo jedan roditelj u pratnji, da moraju doći točno u termin i ne zadržavati se, koliko traje pregled i slično) </w:t>
      </w:r>
    </w:p>
    <w:p w:rsidR="004238C5" w:rsidRDefault="005B0334" w:rsidP="005B0334">
      <w:r>
        <w:t xml:space="preserve">- Dostavljenu dokumentaciju je potrebno pregledati prije dolaska djeteta u termin pregleda i utvrditi da li se potencijalno radi o potrebi opsežnijeg pregleda pa u skladu s tim redefinirati termin narudžbe s roditeljima </w:t>
      </w:r>
    </w:p>
    <w:p w:rsidR="005B0334" w:rsidRPr="00E15D96" w:rsidRDefault="005B0334" w:rsidP="005B0334">
      <w:pPr>
        <w:rPr>
          <w:b/>
        </w:rPr>
      </w:pPr>
      <w:r w:rsidRPr="00E15D96">
        <w:rPr>
          <w:b/>
        </w:rPr>
        <w:t xml:space="preserve">c) pregled -  </w:t>
      </w:r>
    </w:p>
    <w:p w:rsidR="00F420B0" w:rsidRDefault="005B0334" w:rsidP="005B0334">
      <w:r>
        <w:t xml:space="preserve">- U čekaonici se provodi test crteža čovjeka i precrtavanje likova (uz obavezno prethodno dezinfekciju stola i olovke), a radi postepenog uvođenja djeteta u pregled i manjeg zadržavanja u ambulanti </w:t>
      </w:r>
    </w:p>
    <w:p w:rsidR="004238C5" w:rsidRDefault="005B0334" w:rsidP="005B0334">
      <w:r>
        <w:t xml:space="preserve"> - dijete ulazi samo, iznimno s roditeljem koji se u tom slučaju smješta na udaljenost od zdravstvenog osoblja </w:t>
      </w:r>
    </w:p>
    <w:p w:rsidR="004238C5" w:rsidRDefault="005B0334" w:rsidP="005B0334">
      <w:r>
        <w:t xml:space="preserve">- sestrinski dio pregleda- sestra obvezno mjeri tjelesnu masu i tjelesnu visinu, opseg struka, arterijski tlak, puls,  te ispituje vid na daljinu. (ukupno trajanje </w:t>
      </w:r>
      <w:proofErr w:type="spellStart"/>
      <w:r>
        <w:t>max</w:t>
      </w:r>
      <w:proofErr w:type="spellEnd"/>
      <w:r>
        <w:t xml:space="preserve"> 10 min) </w:t>
      </w:r>
    </w:p>
    <w:p w:rsidR="004238C5" w:rsidRDefault="005B0334" w:rsidP="005B0334">
      <w:r>
        <w:t xml:space="preserve">- liječnički dio pregleda o napraviti potpuni fizikalni pregled  o procijeniti zrelost u skladu s obrascem koji imamo za pregled za upis u školu  o u slučaju potrebe izdati e- uputnicu  o Cijepiti protiv ospica, zaušnjaka, rubeole i poliomijelitisa (MPR+IPV) (ukupno trajanje </w:t>
      </w:r>
      <w:proofErr w:type="spellStart"/>
      <w:r>
        <w:t>max</w:t>
      </w:r>
      <w:proofErr w:type="spellEnd"/>
      <w:r>
        <w:t xml:space="preserve"> 15 min)</w:t>
      </w:r>
    </w:p>
    <w:p w:rsidR="004238C5" w:rsidRDefault="005B0334" w:rsidP="005B0334">
      <w:r>
        <w:t xml:space="preserve">  - U papirnatu formu zdravstvenog kartona djeteta pisati tijekom pregleda. U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aplikaciju naknadno (dio je moguće i prethodno). </w:t>
      </w:r>
    </w:p>
    <w:p w:rsidR="004238C5" w:rsidRDefault="005B0334" w:rsidP="005B0334">
      <w:r>
        <w:t>- Nakon svakog pregleda provjetriti prostor, dezinficirati radne površine.</w:t>
      </w:r>
    </w:p>
    <w:p w:rsidR="005B0334" w:rsidRDefault="005B0334" w:rsidP="005B0334">
      <w:r>
        <w:t xml:space="preserve"> Zubna putovnica, te probiri na </w:t>
      </w:r>
      <w:proofErr w:type="spellStart"/>
      <w:r>
        <w:t>sideropeniju</w:t>
      </w:r>
      <w:proofErr w:type="spellEnd"/>
      <w:r>
        <w:t xml:space="preserve"> i </w:t>
      </w:r>
      <w:proofErr w:type="spellStart"/>
      <w:r>
        <w:t>proteinuriju</w:t>
      </w:r>
      <w:proofErr w:type="spellEnd"/>
      <w:r>
        <w:t xml:space="preserve"> provesti će se na jesen ukoliko epidemiološka situaciju bude dozvoljavala. Pedijatrijski karton na uvid uputno je tražiti samo ukoliko je to nužno za procjenu uz poštivanje načina rada pedijatrijskih ambulanti. </w:t>
      </w:r>
    </w:p>
    <w:p w:rsidR="005B0334" w:rsidRDefault="005B0334" w:rsidP="005B0334">
      <w:r>
        <w:t xml:space="preserve"> </w:t>
      </w:r>
    </w:p>
    <w:p w:rsidR="005B0334" w:rsidRDefault="005B0334" w:rsidP="005B0334">
      <w:r>
        <w:t xml:space="preserve">(Ukupno trajanje pregleda </w:t>
      </w:r>
      <w:proofErr w:type="spellStart"/>
      <w:r>
        <w:t>max</w:t>
      </w:r>
      <w:proofErr w:type="spellEnd"/>
      <w:r>
        <w:t xml:space="preserve"> 25 min, Preporučeno naručivanje pacijenata na 40 min radi dezinfekcije i prozračivanja) </w:t>
      </w:r>
    </w:p>
    <w:p w:rsidR="005B0334" w:rsidRDefault="005B0334" w:rsidP="005B0334">
      <w:r>
        <w:t xml:space="preserve"> </w:t>
      </w:r>
    </w:p>
    <w:p w:rsidR="005B0334" w:rsidRDefault="005B0334" w:rsidP="005B0334">
      <w:r>
        <w:t xml:space="preserve">Pregled je moguće i poželjno ponoviti po početku nastave ukoliko, u pojedinog djeteta, nismo imali dovoljno elemenata za procjenu djetetovih stvarnih potreba, a polaskom u školu su primijećeni neki deficiti u funkcioniranju.  Tijekom prvog polugodišta, uputno je napraviti dodatnu timsku sintezu (osim one u drugom polugodištu) kako bi se stekao uvid u funkcioniranje djece. </w:t>
      </w:r>
    </w:p>
    <w:p w:rsidR="004238C5" w:rsidRDefault="005B0334" w:rsidP="005B0334">
      <w:r>
        <w:t xml:space="preserve"> </w:t>
      </w:r>
    </w:p>
    <w:p w:rsidR="005B0334" w:rsidRDefault="005B0334" w:rsidP="005B0334">
      <w:r>
        <w:t xml:space="preserve"> </w:t>
      </w:r>
    </w:p>
    <w:p w:rsidR="00E55602" w:rsidRDefault="005B0334" w:rsidP="005B0334">
      <w:r>
        <w:t>Preporuke izradili članovi Upravnog odbora Hrvatskog društva za školsku i sveučilišnu medicinu HLZ.</w:t>
      </w:r>
    </w:p>
    <w:sectPr w:rsidR="00E5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34"/>
    <w:rsid w:val="004238C5"/>
    <w:rsid w:val="005B0334"/>
    <w:rsid w:val="00E15D96"/>
    <w:rsid w:val="00E55602"/>
    <w:rsid w:val="00F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1A80-87C5-4890-AC6D-0F749A55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2020-05-11T06:27:00Z</dcterms:created>
  <dcterms:modified xsi:type="dcterms:W3CDTF">2020-05-11T06:51:00Z</dcterms:modified>
</cp:coreProperties>
</file>